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7D" w:rsidRPr="00EC01C9" w:rsidRDefault="00EC01C9" w:rsidP="00516C7D">
      <w:pPr>
        <w:shd w:val="clear" w:color="auto" w:fill="FFFFFF"/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</w:pPr>
      <w:r w:rsidRPr="00EC01C9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Консультация для родителей «Ваш ребенок»</w:t>
      </w:r>
    </w:p>
    <w:p w:rsidR="009A016A" w:rsidRPr="00516C7D" w:rsidRDefault="009A016A" w:rsidP="00516C7D">
      <w:pPr>
        <w:shd w:val="clear" w:color="auto" w:fill="FFFFFF"/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75C7A"/>
          <w:kern w:val="36"/>
          <w:sz w:val="36"/>
          <w:szCs w:val="36"/>
          <w:lang w:eastAsia="ru-RU"/>
        </w:rPr>
      </w:pPr>
    </w:p>
    <w:p w:rsidR="00516C7D" w:rsidRPr="00EC01C9" w:rsidRDefault="009A016A" w:rsidP="009A01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16C7D"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Успех в воспитании обусловлен знанием психических особенностей нервной системы детей, поэтому родителям  необходимо изучить своего ребенка. </w:t>
      </w:r>
      <w:r w:rsidR="00516C7D" w:rsidRPr="00EC01C9">
        <w:rPr>
          <w:rFonts w:ascii="Times New Roman" w:hAnsi="Times New Roman" w:cs="Times New Roman"/>
          <w:sz w:val="24"/>
          <w:szCs w:val="24"/>
          <w:shd w:val="clear" w:color="auto" w:fill="FFFFFF"/>
        </w:rPr>
        <w:t>При этом важно знать об особенностях поведения детей в раннем возрасте, так как в первые три года жизни индивидуальные особенности ребенка проявляются наиболее ярко. Итак</w:t>
      </w:r>
      <w:proofErr w:type="gramStart"/>
      <w:r w:rsidR="00516C7D" w:rsidRPr="00EC01C9">
        <w:rPr>
          <w:rFonts w:ascii="Times New Roman" w:hAnsi="Times New Roman" w:cs="Times New Roman"/>
          <w:sz w:val="24"/>
          <w:szCs w:val="24"/>
          <w:shd w:val="clear" w:color="auto" w:fill="FFFFFF"/>
        </w:rPr>
        <w:t>,:</w:t>
      </w:r>
      <w:proofErr w:type="gramEnd"/>
    </w:p>
    <w:p w:rsidR="009A016A" w:rsidRPr="00EC01C9" w:rsidRDefault="009A016A" w:rsidP="009A0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C7D" w:rsidRPr="00EC01C9" w:rsidRDefault="00516C7D" w:rsidP="009A0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C01C9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Уравновешенные, подвижные дети</w:t>
      </w:r>
    </w:p>
    <w:p w:rsidR="00516C7D" w:rsidRPr="00EC01C9" w:rsidRDefault="00516C7D" w:rsidP="009A0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A016A"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Живые и эмоциональные дети почти всегда в хорошем настроении. Они всегда улыбаются. У них легко возникают чувства, которые быстро сменяют друг друга: бурно реагируя на недовольство взрослых, они плачут, но быстро отвлекаются, освобождаются от гнетущего настроения. Речь живая, быстрая, интонационно выразительная. Движения быстрые, точные. Дети легко изменяют темп движения: быстро переключаются от одних движений к другим. Засыпают такие дети быстро, сон у них глубокий. Переход от сна к бодрствованию происходит легко, они просыпаются </w:t>
      </w:r>
      <w:proofErr w:type="gramStart"/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веселыми</w:t>
      </w:r>
      <w:proofErr w:type="gramEnd"/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бодрыми.</w:t>
      </w:r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Уравновешенные дети легко приспосабливаются к различным условиям. Новая обстановка и незнакомые люди их редко пугают: </w:t>
      </w:r>
      <w:proofErr w:type="gramStart"/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незнакомыми</w:t>
      </w:r>
      <w:proofErr w:type="gramEnd"/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активно вступают в общение, не чувствуют скованности. Навыки у детей формируются быстро, изменение навыка происходит легко.</w:t>
      </w:r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подвижных детей широкий круг общения, много друзей. В деятельность они включаются легко и быстро, могут проявлять настойчивость, стремятся изменить способы работы. Но если работа однообразная или неинтересная, то такой ребенок может не довести ее до конца: его интересы и желания меняются очень быстро.</w:t>
      </w:r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недостаточном педагогическом воздействии активность и подвижность нервных процессов может привести к отсутствию настойчивости и усидчивости.</w:t>
      </w:r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коллективе сверстников такие дети часто бывают лидерами, но сверстники, характеризуя их, называют такую черту, как хитрость, а наблюдения показывают, что таким детям </w:t>
      </w:r>
      <w:proofErr w:type="gramStart"/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бывает</w:t>
      </w:r>
      <w:proofErr w:type="gramEnd"/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свойственна завышенная самооценка. Она часто формируется в семье. </w:t>
      </w:r>
    </w:p>
    <w:p w:rsidR="00EC01C9" w:rsidRDefault="00EC01C9" w:rsidP="009A0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</w:p>
    <w:p w:rsidR="00516C7D" w:rsidRPr="00EC01C9" w:rsidRDefault="00516C7D" w:rsidP="009A0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</w:pPr>
      <w:r w:rsidRPr="00EC01C9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Возбудимые, неуравновешенные дети</w:t>
      </w:r>
    </w:p>
    <w:p w:rsidR="00516C7D" w:rsidRPr="00EC01C9" w:rsidRDefault="00516C7D" w:rsidP="009A0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A016A"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очень эмоциональны, чувства их сильны, но неустойчивы. Возбудимые дети вспыльчивы, легко раздражаются. Когда они ложатся спать, то долго не могут успокоиться: сон их бывает беспокойным. Утром они просыпаются быстро, но если день начался с нежелания что-то делать, то плохое настроение сохраняется надолго. Речь у них быстрая, отрывистая, выразительная, движения резкие, иногда порывистые. В преодолении препятствий дети настойчивы, но нетерпеливы, невыдержанны, раздражительны, импульсивны.</w:t>
      </w:r>
    </w:p>
    <w:p w:rsidR="00516C7D" w:rsidRPr="00EC01C9" w:rsidRDefault="00516C7D" w:rsidP="009A0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присутствии незнакомых людей такие дети могут быть очень возбужденными, ими трудно управлять. Такие дети общительны, хотя очень часто ссорятся со сверстниками.</w:t>
      </w:r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Они энергичны, способны выполнить большой объем работы Увлеченность помогает им преодолевать значительные трудности, однако работают они урывками. Не умея рассчитывать свои силы, они внезапно прекращают что-либо делать. Силы их восстанавливаются быстро, и они включаются в другую деятельность.</w:t>
      </w:r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Неуравновешенность детей часто приводит к таким чертам </w:t>
      </w:r>
      <w:proofErr w:type="gramStart"/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 </w:t>
      </w:r>
      <w:proofErr w:type="spellStart"/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рактера</w:t>
      </w:r>
      <w:proofErr w:type="spellEnd"/>
      <w:proofErr w:type="gramEnd"/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упрямство, вспыльчивость.</w:t>
      </w:r>
    </w:p>
    <w:p w:rsidR="00516C7D" w:rsidRPr="00EC01C9" w:rsidRDefault="00516C7D" w:rsidP="009A0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6C7D" w:rsidRPr="00EC01C9" w:rsidRDefault="00516C7D" w:rsidP="009A0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C01C9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Медлительные дети</w:t>
      </w:r>
    </w:p>
    <w:p w:rsidR="00516C7D" w:rsidRPr="00EC01C9" w:rsidRDefault="00516C7D" w:rsidP="009A0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A016A"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дети внешне мало эмоциональны. Они спокойны, уравновешенны, сдержанны. Однако чувства их глубоки, они могут испытывать сильные привязанности. При кажущейся необщительности такие дети имеют близких друзей, расставание с которыми долгое время переживают.</w:t>
      </w:r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Перед сном они ведут себя спокойно, засыпают быстро или некоторое время тихо лежат с открытыми глазами. Просыпаются </w:t>
      </w:r>
      <w:proofErr w:type="gramStart"/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t>вялыми</w:t>
      </w:r>
      <w:proofErr w:type="gramEnd"/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долгое время после сна ходят сонными.</w:t>
      </w:r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Речь их нетороплива, спокойна, с достаточным словарным запасом, но говорят они невыразительно, с паузами. Внимание детей устойчивое, возникает оно медленно, переключение </w:t>
      </w:r>
      <w:proofErr w:type="gramStart"/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другое проходит неторопливо. Навыки формируются долго, но они устойчивы и изменяются с трудом. К новой обстановке дети привыкают медленно, в общении с незнакомыми людьми ведут себя скованно, молчат. Присущая ребенку медлительность проявляется и в деятельности. Какое-либо дело он может </w:t>
      </w:r>
      <w:proofErr w:type="gramStart"/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не отвлекаясь</w:t>
      </w:r>
      <w:proofErr w:type="gramEnd"/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t>, хотя включиться в него не спешит. Длительную работу, требующую затраты сил, долгого напряжения, усидчивости, устойчивого внимания и терпения, такие дети выполняют без утомления, постоянно проверяя правильность своих действий. Темп работы предпочитают медленный, пользуются при этом проверенными способами и методами. Если они хотят чего-то добиться, то проявляют высокую активность, способны преодолевать препятствия.</w:t>
      </w:r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этих детей необходимо обращать особое внимание, так как их сдержанность и рассудительность легко спутать с равнодушием, безынициативностью, ленью. При недостаточных воспитательных воздействиях у медлительных детей могут развиться пассивность, узость интересов, слабость чувств.</w:t>
      </w:r>
    </w:p>
    <w:p w:rsidR="00EC01C9" w:rsidRDefault="00EC01C9" w:rsidP="009A0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516C7D" w:rsidRPr="00EC01C9" w:rsidRDefault="00516C7D" w:rsidP="009A0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C01C9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Чувствительные, ранимые дети</w:t>
      </w:r>
    </w:p>
    <w:p w:rsidR="00516C7D" w:rsidRPr="00EC01C9" w:rsidRDefault="00516C7D" w:rsidP="009A0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9A016A"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Ранимые дети долго переживают неудачи и наказания. Настроение их неустойчиво. Слабость нервных процессов приводит к тому, что даже на незначительные воздействия взрослого (изменившийся тон голоса) они очень реагируют. Сильное воздействие взрослого вызывает у них или состояние запредельного торможения, или истерику.</w:t>
      </w:r>
    </w:p>
    <w:p w:rsidR="00516C7D" w:rsidRPr="00EC01C9" w:rsidRDefault="00516C7D" w:rsidP="009A0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Ранимые дети чувствительны к изменению режима, поэтому могут засыпать и просыпаться по-разному, в зависимости от внешних обстоятельств. В </w:t>
      </w:r>
      <w:proofErr w:type="gramStart"/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привычной обстановке</w:t>
      </w:r>
      <w:proofErr w:type="gramEnd"/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долго, неторопливо укладываются, быстро засыпают и просыпаются веселыми, бодрыми. Речь детей интонационно выразительна, хотя часто они говорят тихо, неуверенно. Внимание таких детей сосредоточенно лишь при отсутствии посторонних раздражителей. Переключаются они плохо, быстро утомляются. В </w:t>
      </w:r>
      <w:proofErr w:type="gramStart"/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привычной обстановке</w:t>
      </w:r>
      <w:proofErr w:type="gramEnd"/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проявляют тонкую наблюдательность, излишне внимательны к мелочам. Движения их неуверенны, неточны или суетливы.</w:t>
      </w:r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Навыки, привычные формы поведения у этих детей возникают достаточно быстро, но они неустойчивы и зависят от внешних обстоятельств. В </w:t>
      </w:r>
      <w:proofErr w:type="gramStart"/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привычной обстановке</w:t>
      </w:r>
      <w:proofErr w:type="gramEnd"/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все делает правильно и тщательно.</w:t>
      </w:r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новых ситуациях они неуверенны, застенчивы, испытывают страх и поэтому проявляют работоспособность ниже своих возможностей. К детскому саду привыкают долго.</w:t>
      </w:r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детей этого типа есть важная положительная особенность — высокая чувствительность, которая необходима при воспитании таких ценных качеств характера, как доброта и отзывчивость.</w:t>
      </w:r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неправильных воспитательных воздействиях высокая впечатлительность и ранимость детей, слабость и </w:t>
      </w:r>
      <w:proofErr w:type="spellStart"/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невыносливость</w:t>
      </w:r>
      <w:proofErr w:type="spellEnd"/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нервной системы могут развиться в замкнутость, стеснительность, склонность к внутренним переживаниям событий, которые этого не заслуживают.</w:t>
      </w:r>
    </w:p>
    <w:p w:rsidR="00516C7D" w:rsidRPr="00EC01C9" w:rsidRDefault="00516C7D" w:rsidP="009A0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1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016A" w:rsidRPr="00EC01C9" w:rsidRDefault="009A016A" w:rsidP="00EC0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C01C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Каждый родитель,  изучив особенности своего ребенка, узнав к какому </w:t>
      </w:r>
      <w:proofErr w:type="gramStart"/>
      <w:r w:rsidRPr="00EC01C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типу</w:t>
      </w:r>
      <w:proofErr w:type="gramEnd"/>
      <w:r w:rsidRPr="00EC01C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относится их ребенок,  сможет избежать  ошибок в его воспитании и развитии.</w:t>
      </w:r>
    </w:p>
    <w:p w:rsidR="009A016A" w:rsidRPr="00EC01C9" w:rsidRDefault="009A016A" w:rsidP="00EC0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C2479" w:rsidRPr="00EC01C9" w:rsidRDefault="00CC2479" w:rsidP="00EC01C9">
      <w:pPr>
        <w:jc w:val="center"/>
        <w:rPr>
          <w:color w:val="FF0000"/>
        </w:rPr>
      </w:pPr>
    </w:p>
    <w:sectPr w:rsidR="00CC2479" w:rsidRPr="00EC01C9" w:rsidSect="009A016A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6C7D"/>
    <w:rsid w:val="00101A3F"/>
    <w:rsid w:val="00516C7D"/>
    <w:rsid w:val="009A016A"/>
    <w:rsid w:val="00C02A9C"/>
    <w:rsid w:val="00CC2479"/>
    <w:rsid w:val="00EC01C9"/>
    <w:rsid w:val="00FA7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79"/>
  </w:style>
  <w:style w:type="paragraph" w:styleId="1">
    <w:name w:val="heading 1"/>
    <w:basedOn w:val="a"/>
    <w:link w:val="10"/>
    <w:uiPriority w:val="9"/>
    <w:qFormat/>
    <w:rsid w:val="00516C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C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16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16C7D"/>
    <w:rPr>
      <w:i/>
      <w:iCs/>
    </w:rPr>
  </w:style>
  <w:style w:type="character" w:styleId="a5">
    <w:name w:val="Hyperlink"/>
    <w:basedOn w:val="a0"/>
    <w:uiPriority w:val="99"/>
    <w:semiHidden/>
    <w:unhideWhenUsed/>
    <w:rsid w:val="00516C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2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BOSS</cp:lastModifiedBy>
  <cp:revision>3</cp:revision>
  <cp:lastPrinted>2016-03-11T10:26:00Z</cp:lastPrinted>
  <dcterms:created xsi:type="dcterms:W3CDTF">2016-03-11T10:06:00Z</dcterms:created>
  <dcterms:modified xsi:type="dcterms:W3CDTF">2020-08-18T09:28:00Z</dcterms:modified>
</cp:coreProperties>
</file>